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F68DF" w14:textId="77777777" w:rsidR="00933E05" w:rsidRDefault="00933E05" w:rsidP="00933E05">
      <w:pPr>
        <w:pStyle w:val="Header"/>
        <w:rPr>
          <w:b/>
        </w:rPr>
      </w:pPr>
      <w:r>
        <w:rPr>
          <w:b/>
        </w:rPr>
        <w:t xml:space="preserve">Honors Environmental Earth Science </w:t>
      </w:r>
    </w:p>
    <w:p w14:paraId="1997097B" w14:textId="270241D8" w:rsidR="00933E05" w:rsidRPr="00B25A65" w:rsidRDefault="00933E05" w:rsidP="00933E05">
      <w:pPr>
        <w:pStyle w:val="Header"/>
      </w:pPr>
      <w:r>
        <w:rPr>
          <w:b/>
        </w:rPr>
        <w:t>Summer Reading Rubric</w:t>
      </w:r>
      <w:r w:rsidR="00B25A65">
        <w:rPr>
          <w:b/>
        </w:rPr>
        <w:t xml:space="preserve"> </w:t>
      </w:r>
      <w:r w:rsidR="00B25A65">
        <w:rPr>
          <w:b/>
        </w:rPr>
        <w:tab/>
        <w:t xml:space="preserve">                                                             </w:t>
      </w:r>
      <w:bookmarkStart w:id="0" w:name="_GoBack"/>
      <w:bookmarkEnd w:id="0"/>
      <w:r w:rsidR="00B25A65">
        <w:rPr>
          <w:b/>
        </w:rPr>
        <w:tab/>
      </w:r>
      <w:r w:rsidR="00B25A65">
        <w:t>Student Name: _________________________</w:t>
      </w:r>
    </w:p>
    <w:p w14:paraId="52537EB0" w14:textId="77777777" w:rsidR="00933E05" w:rsidRDefault="00933E05" w:rsidP="00933E05">
      <w:pPr>
        <w:pStyle w:val="Header"/>
        <w:rPr>
          <w:b/>
        </w:rPr>
      </w:pPr>
    </w:p>
    <w:p w14:paraId="682FF8F5" w14:textId="77777777" w:rsidR="001A2C6C" w:rsidRPr="00933E05" w:rsidRDefault="001A2C6C">
      <w:pPr>
        <w:rPr>
          <w:b/>
          <w:u w:val="single"/>
        </w:rPr>
      </w:pPr>
    </w:p>
    <w:p w14:paraId="136EB2BD" w14:textId="77777777" w:rsidR="00933E05" w:rsidRPr="00933E05" w:rsidRDefault="00933E05">
      <w:pPr>
        <w:rPr>
          <w:b/>
          <w:u w:val="single"/>
        </w:rPr>
      </w:pPr>
      <w:r w:rsidRPr="00933E05">
        <w:rPr>
          <w:b/>
          <w:u w:val="single"/>
        </w:rPr>
        <w:t xml:space="preserve">Overall Quality of Assignment: </w:t>
      </w:r>
    </w:p>
    <w:p w14:paraId="18CBA713" w14:textId="77777777" w:rsidR="00933E05" w:rsidRDefault="00933E05"/>
    <w:tbl>
      <w:tblPr>
        <w:tblpPr w:leftFromText="180" w:rightFromText="180" w:vertAnchor="page" w:horzAnchor="page" w:tblpX="829" w:tblpY="2881"/>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6"/>
        <w:gridCol w:w="2656"/>
        <w:gridCol w:w="2994"/>
        <w:gridCol w:w="2801"/>
        <w:gridCol w:w="3267"/>
      </w:tblGrid>
      <w:tr w:rsidR="00933E05" w:rsidRPr="003E36CC" w14:paraId="3E057864" w14:textId="77777777" w:rsidTr="000F5B77">
        <w:trPr>
          <w:trHeight w:val="620"/>
        </w:trPr>
        <w:tc>
          <w:tcPr>
            <w:tcW w:w="2656" w:type="dxa"/>
          </w:tcPr>
          <w:p w14:paraId="57D53009" w14:textId="77777777" w:rsidR="00933E05" w:rsidRPr="003E36CC" w:rsidRDefault="00933E05" w:rsidP="00933E05">
            <w:pPr>
              <w:jc w:val="center"/>
              <w:rPr>
                <w:b/>
              </w:rPr>
            </w:pPr>
          </w:p>
        </w:tc>
        <w:tc>
          <w:tcPr>
            <w:tcW w:w="2656" w:type="dxa"/>
          </w:tcPr>
          <w:p w14:paraId="2D50DC11" w14:textId="77777777" w:rsidR="00933E05" w:rsidRDefault="00933E05" w:rsidP="00933E05">
            <w:pPr>
              <w:jc w:val="center"/>
              <w:rPr>
                <w:b/>
              </w:rPr>
            </w:pPr>
            <w:r w:rsidRPr="003E36CC">
              <w:rPr>
                <w:b/>
              </w:rPr>
              <w:t>Beginning</w:t>
            </w:r>
          </w:p>
          <w:p w14:paraId="28A0A296" w14:textId="6F45AAD5" w:rsidR="00B25A65" w:rsidRPr="003E36CC" w:rsidRDefault="00B25A65" w:rsidP="00933E05">
            <w:pPr>
              <w:jc w:val="center"/>
              <w:rPr>
                <w:b/>
              </w:rPr>
            </w:pPr>
            <w:r>
              <w:rPr>
                <w:b/>
              </w:rPr>
              <w:t>1</w:t>
            </w:r>
          </w:p>
        </w:tc>
        <w:tc>
          <w:tcPr>
            <w:tcW w:w="2994" w:type="dxa"/>
          </w:tcPr>
          <w:p w14:paraId="358A1BC0" w14:textId="77777777" w:rsidR="00933E05" w:rsidRPr="003E36CC" w:rsidRDefault="00933E05" w:rsidP="00933E05">
            <w:pPr>
              <w:jc w:val="center"/>
              <w:rPr>
                <w:b/>
              </w:rPr>
            </w:pPr>
            <w:r w:rsidRPr="003E36CC">
              <w:rPr>
                <w:b/>
              </w:rPr>
              <w:t>Needs Improvement</w:t>
            </w:r>
          </w:p>
          <w:p w14:paraId="0E5764A0" w14:textId="138EFB26" w:rsidR="00933E05" w:rsidRPr="003E36CC" w:rsidRDefault="00B25A65" w:rsidP="00933E05">
            <w:pPr>
              <w:jc w:val="center"/>
              <w:rPr>
                <w:b/>
              </w:rPr>
            </w:pPr>
            <w:r>
              <w:rPr>
                <w:b/>
              </w:rPr>
              <w:t>2</w:t>
            </w:r>
          </w:p>
        </w:tc>
        <w:tc>
          <w:tcPr>
            <w:tcW w:w="2801" w:type="dxa"/>
          </w:tcPr>
          <w:p w14:paraId="49BC19BA" w14:textId="77777777" w:rsidR="00933E05" w:rsidRPr="003E36CC" w:rsidRDefault="00933E05" w:rsidP="00933E05">
            <w:pPr>
              <w:jc w:val="center"/>
              <w:rPr>
                <w:b/>
              </w:rPr>
            </w:pPr>
            <w:r w:rsidRPr="003E36CC">
              <w:rPr>
                <w:b/>
              </w:rPr>
              <w:t>Proficient</w:t>
            </w:r>
          </w:p>
          <w:p w14:paraId="5033D8F9" w14:textId="0C041464" w:rsidR="00933E05" w:rsidRPr="003E36CC" w:rsidRDefault="00B25A65" w:rsidP="00933E05">
            <w:pPr>
              <w:jc w:val="center"/>
              <w:rPr>
                <w:b/>
              </w:rPr>
            </w:pPr>
            <w:r>
              <w:rPr>
                <w:b/>
              </w:rPr>
              <w:t>3</w:t>
            </w:r>
          </w:p>
        </w:tc>
        <w:tc>
          <w:tcPr>
            <w:tcW w:w="3267" w:type="dxa"/>
          </w:tcPr>
          <w:p w14:paraId="7017B194" w14:textId="77777777" w:rsidR="00933E05" w:rsidRDefault="00933E05" w:rsidP="00933E05">
            <w:pPr>
              <w:jc w:val="center"/>
              <w:rPr>
                <w:b/>
              </w:rPr>
            </w:pPr>
            <w:r w:rsidRPr="003E36CC">
              <w:rPr>
                <w:b/>
              </w:rPr>
              <w:t>Exemplary</w:t>
            </w:r>
          </w:p>
          <w:p w14:paraId="580474E6" w14:textId="521BB538" w:rsidR="00933E05" w:rsidRPr="003E36CC" w:rsidRDefault="00B25A65" w:rsidP="00B25A65">
            <w:pPr>
              <w:jc w:val="center"/>
              <w:rPr>
                <w:b/>
              </w:rPr>
            </w:pPr>
            <w:r>
              <w:rPr>
                <w:b/>
              </w:rPr>
              <w:t>4</w:t>
            </w:r>
          </w:p>
        </w:tc>
      </w:tr>
      <w:tr w:rsidR="00933E05" w14:paraId="61C0E57D" w14:textId="77777777" w:rsidTr="00933E05">
        <w:trPr>
          <w:trHeight w:val="1198"/>
        </w:trPr>
        <w:tc>
          <w:tcPr>
            <w:tcW w:w="2656" w:type="dxa"/>
          </w:tcPr>
          <w:p w14:paraId="72E87030" w14:textId="77777777" w:rsidR="00933E05" w:rsidRPr="003E36CC" w:rsidRDefault="00933E05" w:rsidP="00933E05">
            <w:pPr>
              <w:rPr>
                <w:b/>
              </w:rPr>
            </w:pPr>
            <w:r w:rsidRPr="003E36CC">
              <w:rPr>
                <w:b/>
              </w:rPr>
              <w:t>Appearance and format of study guide</w:t>
            </w:r>
          </w:p>
        </w:tc>
        <w:tc>
          <w:tcPr>
            <w:tcW w:w="2656" w:type="dxa"/>
          </w:tcPr>
          <w:p w14:paraId="5A24D5CD" w14:textId="77777777" w:rsidR="00933E05" w:rsidRPr="003E36CC" w:rsidRDefault="00933E05" w:rsidP="00933E05">
            <w:pPr>
              <w:rPr>
                <w:sz w:val="20"/>
              </w:rPr>
            </w:pPr>
            <w:r w:rsidRPr="003E36CC">
              <w:rPr>
                <w:sz w:val="20"/>
              </w:rPr>
              <w:t>Assignment is not typed; writing is sloppy, barely legible.</w:t>
            </w:r>
          </w:p>
        </w:tc>
        <w:tc>
          <w:tcPr>
            <w:tcW w:w="2994" w:type="dxa"/>
          </w:tcPr>
          <w:p w14:paraId="522AF6C2" w14:textId="77777777" w:rsidR="00933E05" w:rsidRPr="003E36CC" w:rsidRDefault="00933E05" w:rsidP="00933E05">
            <w:pPr>
              <w:rPr>
                <w:sz w:val="20"/>
              </w:rPr>
            </w:pPr>
            <w:r w:rsidRPr="003E36CC">
              <w:rPr>
                <w:sz w:val="20"/>
              </w:rPr>
              <w:t>Assignment is not typed, but writing is neat and legible.</w:t>
            </w:r>
          </w:p>
        </w:tc>
        <w:tc>
          <w:tcPr>
            <w:tcW w:w="2801" w:type="dxa"/>
          </w:tcPr>
          <w:p w14:paraId="55494FC9" w14:textId="77777777" w:rsidR="00933E05" w:rsidRPr="003E36CC" w:rsidRDefault="00933E05" w:rsidP="00933E05">
            <w:pPr>
              <w:rPr>
                <w:sz w:val="20"/>
              </w:rPr>
            </w:pPr>
            <w:r w:rsidRPr="003E36CC">
              <w:rPr>
                <w:sz w:val="20"/>
              </w:rPr>
              <w:t>Assignment is typed, but answers to questions are not labeled.</w:t>
            </w:r>
          </w:p>
        </w:tc>
        <w:tc>
          <w:tcPr>
            <w:tcW w:w="3267" w:type="dxa"/>
          </w:tcPr>
          <w:p w14:paraId="7886ADA7" w14:textId="77777777" w:rsidR="00933E05" w:rsidRPr="003E36CC" w:rsidRDefault="00933E05" w:rsidP="00933E05">
            <w:pPr>
              <w:rPr>
                <w:sz w:val="20"/>
              </w:rPr>
            </w:pPr>
            <w:r w:rsidRPr="003E36CC">
              <w:rPr>
                <w:sz w:val="20"/>
              </w:rPr>
              <w:t>Assignment is neatly typed; answers to questions are clearly labeled.</w:t>
            </w:r>
          </w:p>
        </w:tc>
      </w:tr>
    </w:tbl>
    <w:p w14:paraId="4030D622" w14:textId="77777777" w:rsidR="00933E05" w:rsidRPr="000F5B77" w:rsidRDefault="000F5B77">
      <w:pPr>
        <w:rPr>
          <w:b/>
        </w:rPr>
      </w:pPr>
      <w:r>
        <w:rPr>
          <w:b/>
          <w:u w:val="single"/>
        </w:rPr>
        <w:t>Questions 1 – 9:</w:t>
      </w:r>
      <w:r w:rsidRPr="000F5B77">
        <w:rPr>
          <w:b/>
        </w:rPr>
        <w:t xml:space="preserve">  (graded individually by the following criteria): </w:t>
      </w:r>
    </w:p>
    <w:p w14:paraId="2C93BB82" w14:textId="77777777" w:rsidR="00933E05" w:rsidRDefault="00933E05"/>
    <w:tbl>
      <w:tblPr>
        <w:tblpPr w:leftFromText="180" w:rightFromText="180" w:vertAnchor="page" w:horzAnchor="page" w:tblpX="829" w:tblpY="5581"/>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6"/>
        <w:gridCol w:w="2656"/>
        <w:gridCol w:w="2994"/>
        <w:gridCol w:w="2801"/>
        <w:gridCol w:w="3267"/>
      </w:tblGrid>
      <w:tr w:rsidR="000F5B77" w14:paraId="69591063" w14:textId="77777777" w:rsidTr="000F5B77">
        <w:trPr>
          <w:trHeight w:val="890"/>
        </w:trPr>
        <w:tc>
          <w:tcPr>
            <w:tcW w:w="2656" w:type="dxa"/>
          </w:tcPr>
          <w:p w14:paraId="3A8D25F2" w14:textId="77777777" w:rsidR="000F5B77" w:rsidRPr="003E36CC" w:rsidRDefault="000F5B77" w:rsidP="000F5B77">
            <w:pPr>
              <w:jc w:val="center"/>
              <w:rPr>
                <w:b/>
              </w:rPr>
            </w:pPr>
          </w:p>
        </w:tc>
        <w:tc>
          <w:tcPr>
            <w:tcW w:w="2656" w:type="dxa"/>
          </w:tcPr>
          <w:p w14:paraId="293C2413" w14:textId="77777777" w:rsidR="000F5B77" w:rsidRDefault="000F5B77" w:rsidP="000F5B77">
            <w:pPr>
              <w:jc w:val="center"/>
              <w:rPr>
                <w:b/>
              </w:rPr>
            </w:pPr>
            <w:r w:rsidRPr="003E36CC">
              <w:rPr>
                <w:b/>
              </w:rPr>
              <w:t>Beginning</w:t>
            </w:r>
          </w:p>
          <w:p w14:paraId="53F585D6" w14:textId="0340B703" w:rsidR="00B25A65" w:rsidRPr="003E36CC" w:rsidRDefault="00B25A65" w:rsidP="000F5B77">
            <w:pPr>
              <w:jc w:val="center"/>
              <w:rPr>
                <w:b/>
              </w:rPr>
            </w:pPr>
            <w:r>
              <w:rPr>
                <w:b/>
              </w:rPr>
              <w:t>2</w:t>
            </w:r>
          </w:p>
        </w:tc>
        <w:tc>
          <w:tcPr>
            <w:tcW w:w="2994" w:type="dxa"/>
          </w:tcPr>
          <w:p w14:paraId="0D1C432E" w14:textId="77777777" w:rsidR="000F5B77" w:rsidRDefault="000F5B77" w:rsidP="000F5B77">
            <w:pPr>
              <w:jc w:val="center"/>
              <w:rPr>
                <w:b/>
              </w:rPr>
            </w:pPr>
            <w:r w:rsidRPr="003E36CC">
              <w:rPr>
                <w:b/>
              </w:rPr>
              <w:t>Needs Improvement</w:t>
            </w:r>
          </w:p>
          <w:p w14:paraId="2E2416B4" w14:textId="3987C923" w:rsidR="00B25A65" w:rsidRPr="003E36CC" w:rsidRDefault="00B25A65" w:rsidP="000F5B77">
            <w:pPr>
              <w:jc w:val="center"/>
              <w:rPr>
                <w:b/>
              </w:rPr>
            </w:pPr>
            <w:r>
              <w:rPr>
                <w:b/>
              </w:rPr>
              <w:t>4</w:t>
            </w:r>
          </w:p>
          <w:p w14:paraId="1049E66C" w14:textId="77777777" w:rsidR="000F5B77" w:rsidRPr="003E36CC" w:rsidRDefault="000F5B77" w:rsidP="000F5B77">
            <w:pPr>
              <w:jc w:val="center"/>
              <w:rPr>
                <w:b/>
              </w:rPr>
            </w:pPr>
          </w:p>
        </w:tc>
        <w:tc>
          <w:tcPr>
            <w:tcW w:w="2801" w:type="dxa"/>
          </w:tcPr>
          <w:p w14:paraId="7E19853D" w14:textId="77777777" w:rsidR="000F5B77" w:rsidRDefault="000F5B77" w:rsidP="000F5B77">
            <w:pPr>
              <w:jc w:val="center"/>
              <w:rPr>
                <w:b/>
              </w:rPr>
            </w:pPr>
            <w:r w:rsidRPr="003E36CC">
              <w:rPr>
                <w:b/>
              </w:rPr>
              <w:t>Proficient</w:t>
            </w:r>
          </w:p>
          <w:p w14:paraId="56768DE9" w14:textId="1D2EF971" w:rsidR="00B25A65" w:rsidRPr="003E36CC" w:rsidRDefault="00B25A65" w:rsidP="000F5B77">
            <w:pPr>
              <w:jc w:val="center"/>
              <w:rPr>
                <w:b/>
              </w:rPr>
            </w:pPr>
            <w:r>
              <w:rPr>
                <w:b/>
              </w:rPr>
              <w:t>6</w:t>
            </w:r>
          </w:p>
          <w:p w14:paraId="3419645B" w14:textId="77777777" w:rsidR="000F5B77" w:rsidRPr="003E36CC" w:rsidRDefault="000F5B77" w:rsidP="000F5B77">
            <w:pPr>
              <w:jc w:val="center"/>
              <w:rPr>
                <w:b/>
              </w:rPr>
            </w:pPr>
          </w:p>
        </w:tc>
        <w:tc>
          <w:tcPr>
            <w:tcW w:w="3267" w:type="dxa"/>
          </w:tcPr>
          <w:p w14:paraId="4D2BBFD0" w14:textId="77777777" w:rsidR="000F5B77" w:rsidRDefault="000F5B77" w:rsidP="000F5B77">
            <w:pPr>
              <w:jc w:val="center"/>
              <w:rPr>
                <w:b/>
              </w:rPr>
            </w:pPr>
            <w:r w:rsidRPr="003E36CC">
              <w:rPr>
                <w:b/>
              </w:rPr>
              <w:t>Exemplary</w:t>
            </w:r>
          </w:p>
          <w:p w14:paraId="5EB798E6" w14:textId="4471A292" w:rsidR="00B25A65" w:rsidRPr="003E36CC" w:rsidRDefault="00B25A65" w:rsidP="000F5B77">
            <w:pPr>
              <w:jc w:val="center"/>
              <w:rPr>
                <w:b/>
              </w:rPr>
            </w:pPr>
            <w:r>
              <w:rPr>
                <w:b/>
              </w:rPr>
              <w:t>8</w:t>
            </w:r>
          </w:p>
          <w:p w14:paraId="226A76B7" w14:textId="77777777" w:rsidR="000F5B77" w:rsidRPr="003E36CC" w:rsidRDefault="000F5B77" w:rsidP="000F5B77">
            <w:pPr>
              <w:jc w:val="center"/>
              <w:rPr>
                <w:b/>
              </w:rPr>
            </w:pPr>
          </w:p>
        </w:tc>
      </w:tr>
      <w:tr w:rsidR="000F5B77" w14:paraId="266DB9E2" w14:textId="77777777" w:rsidTr="000F5B77">
        <w:trPr>
          <w:trHeight w:val="1471"/>
        </w:trPr>
        <w:tc>
          <w:tcPr>
            <w:tcW w:w="2656" w:type="dxa"/>
          </w:tcPr>
          <w:p w14:paraId="18D691DD" w14:textId="77777777" w:rsidR="000F5B77" w:rsidRPr="003E36CC" w:rsidRDefault="000F5B77" w:rsidP="000F5B77">
            <w:pPr>
              <w:rPr>
                <w:b/>
              </w:rPr>
            </w:pPr>
            <w:r>
              <w:rPr>
                <w:b/>
              </w:rPr>
              <w:t>Level of Support in Answers</w:t>
            </w:r>
          </w:p>
        </w:tc>
        <w:tc>
          <w:tcPr>
            <w:tcW w:w="2656" w:type="dxa"/>
          </w:tcPr>
          <w:p w14:paraId="7AA69456" w14:textId="15188227" w:rsidR="000F5B77" w:rsidRPr="003E36CC" w:rsidRDefault="000F5B77" w:rsidP="000F5B77">
            <w:pPr>
              <w:rPr>
                <w:sz w:val="20"/>
              </w:rPr>
            </w:pPr>
            <w:r>
              <w:rPr>
                <w:sz w:val="20"/>
              </w:rPr>
              <w:t xml:space="preserve">Answers to the questions allude to an example from the book </w:t>
            </w:r>
            <w:r w:rsidR="0085415A">
              <w:rPr>
                <w:sz w:val="20"/>
              </w:rPr>
              <w:t>but do not</w:t>
            </w:r>
            <w:r>
              <w:rPr>
                <w:sz w:val="20"/>
              </w:rPr>
              <w:t xml:space="preserve"> provide detail for that answer. </w:t>
            </w:r>
          </w:p>
          <w:p w14:paraId="6395AB44" w14:textId="77777777" w:rsidR="000F5B77" w:rsidRDefault="000F5B77" w:rsidP="000F5B77"/>
        </w:tc>
        <w:tc>
          <w:tcPr>
            <w:tcW w:w="2994" w:type="dxa"/>
          </w:tcPr>
          <w:p w14:paraId="7FD82BA3" w14:textId="6845CDF5" w:rsidR="000F5B77" w:rsidRPr="003E36CC" w:rsidRDefault="000F5B77" w:rsidP="000F5B77">
            <w:pPr>
              <w:rPr>
                <w:sz w:val="20"/>
              </w:rPr>
            </w:pPr>
            <w:r>
              <w:rPr>
                <w:sz w:val="20"/>
              </w:rPr>
              <w:t xml:space="preserve">Answers to the questions allude to an example from the book and provide </w:t>
            </w:r>
            <w:r w:rsidR="0085415A">
              <w:rPr>
                <w:sz w:val="20"/>
              </w:rPr>
              <w:t xml:space="preserve">some </w:t>
            </w:r>
            <w:r>
              <w:rPr>
                <w:sz w:val="20"/>
              </w:rPr>
              <w:t xml:space="preserve">detail for that answer. </w:t>
            </w:r>
          </w:p>
          <w:p w14:paraId="230F078D" w14:textId="77777777" w:rsidR="000F5B77" w:rsidRDefault="000F5B77" w:rsidP="000F5B77"/>
        </w:tc>
        <w:tc>
          <w:tcPr>
            <w:tcW w:w="2801" w:type="dxa"/>
          </w:tcPr>
          <w:p w14:paraId="12A15F1A" w14:textId="77777777" w:rsidR="000F5B77" w:rsidRPr="003E36CC" w:rsidRDefault="000F5B77" w:rsidP="000F5B77">
            <w:pPr>
              <w:rPr>
                <w:sz w:val="20"/>
              </w:rPr>
            </w:pPr>
            <w:r>
              <w:rPr>
                <w:sz w:val="20"/>
              </w:rPr>
              <w:t xml:space="preserve">Answers to the questions include a detailed example from the book and provide ample detail for that answer. </w:t>
            </w:r>
          </w:p>
          <w:p w14:paraId="53CA28BC" w14:textId="77777777" w:rsidR="000F5B77" w:rsidRDefault="000F5B77" w:rsidP="000F5B77"/>
        </w:tc>
        <w:tc>
          <w:tcPr>
            <w:tcW w:w="3267" w:type="dxa"/>
          </w:tcPr>
          <w:p w14:paraId="0D89884B" w14:textId="77777777" w:rsidR="000F5B77" w:rsidRPr="003E36CC" w:rsidRDefault="000F5B77" w:rsidP="000F5B77">
            <w:pPr>
              <w:rPr>
                <w:sz w:val="20"/>
              </w:rPr>
            </w:pPr>
            <w:r>
              <w:rPr>
                <w:sz w:val="20"/>
              </w:rPr>
              <w:t xml:space="preserve">Answers to the questions include multiple detailed examples from the book and provide ample detail for those answers. </w:t>
            </w:r>
          </w:p>
          <w:p w14:paraId="703E7079" w14:textId="77777777" w:rsidR="000F5B77" w:rsidRDefault="000F5B77" w:rsidP="000F5B77"/>
        </w:tc>
      </w:tr>
      <w:tr w:rsidR="000F5B77" w14:paraId="04BDEF1E" w14:textId="77777777" w:rsidTr="000F5B77">
        <w:trPr>
          <w:trHeight w:val="1117"/>
        </w:trPr>
        <w:tc>
          <w:tcPr>
            <w:tcW w:w="2656" w:type="dxa"/>
          </w:tcPr>
          <w:p w14:paraId="5A80EA8B" w14:textId="77777777" w:rsidR="000F5B77" w:rsidRDefault="000F5B77" w:rsidP="000F5B77">
            <w:pPr>
              <w:rPr>
                <w:b/>
              </w:rPr>
            </w:pPr>
            <w:r>
              <w:rPr>
                <w:b/>
              </w:rPr>
              <w:t>Depth of Reflection</w:t>
            </w:r>
          </w:p>
        </w:tc>
        <w:tc>
          <w:tcPr>
            <w:tcW w:w="2656" w:type="dxa"/>
          </w:tcPr>
          <w:p w14:paraId="1EB2AF5D" w14:textId="77777777" w:rsidR="000F5B77" w:rsidRPr="003E36CC" w:rsidRDefault="000F5B77" w:rsidP="000F5B77">
            <w:pPr>
              <w:rPr>
                <w:sz w:val="20"/>
              </w:rPr>
            </w:pPr>
            <w:r w:rsidRPr="003E36CC">
              <w:rPr>
                <w:sz w:val="20"/>
              </w:rPr>
              <w:t>Answers read as though they were copied from the book.</w:t>
            </w:r>
            <w:r>
              <w:rPr>
                <w:sz w:val="20"/>
              </w:rPr>
              <w:t xml:space="preserve"> </w:t>
            </w:r>
          </w:p>
        </w:tc>
        <w:tc>
          <w:tcPr>
            <w:tcW w:w="2994" w:type="dxa"/>
          </w:tcPr>
          <w:p w14:paraId="47FE4698" w14:textId="77777777" w:rsidR="000F5B77" w:rsidRPr="003E36CC" w:rsidRDefault="000F5B77" w:rsidP="000F5B77">
            <w:pPr>
              <w:rPr>
                <w:sz w:val="20"/>
              </w:rPr>
            </w:pPr>
            <w:r w:rsidRPr="003E36CC">
              <w:rPr>
                <w:sz w:val="20"/>
              </w:rPr>
              <w:t>Answers cursory with little evidence of understanding</w:t>
            </w:r>
            <w:r>
              <w:rPr>
                <w:sz w:val="20"/>
              </w:rPr>
              <w:t xml:space="preserve"> of the concepts discussed in the book. </w:t>
            </w:r>
          </w:p>
        </w:tc>
        <w:tc>
          <w:tcPr>
            <w:tcW w:w="2801" w:type="dxa"/>
          </w:tcPr>
          <w:p w14:paraId="00E71DD3" w14:textId="77777777" w:rsidR="000F5B77" w:rsidRPr="003E36CC" w:rsidRDefault="000F5B77" w:rsidP="000F5B77">
            <w:pPr>
              <w:rPr>
                <w:sz w:val="20"/>
              </w:rPr>
            </w:pPr>
            <w:r w:rsidRPr="003E36CC">
              <w:rPr>
                <w:sz w:val="20"/>
              </w:rPr>
              <w:t>Answers demonstrate some understanding of scientific concepts</w:t>
            </w:r>
            <w:r>
              <w:rPr>
                <w:sz w:val="20"/>
              </w:rPr>
              <w:t xml:space="preserve"> discussed in the book. </w:t>
            </w:r>
          </w:p>
        </w:tc>
        <w:tc>
          <w:tcPr>
            <w:tcW w:w="3267" w:type="dxa"/>
          </w:tcPr>
          <w:p w14:paraId="3D6FCAA5" w14:textId="77777777" w:rsidR="000F5B77" w:rsidRDefault="000F5B77" w:rsidP="000F5B77">
            <w:pPr>
              <w:rPr>
                <w:sz w:val="20"/>
              </w:rPr>
            </w:pPr>
            <w:r w:rsidRPr="003E36CC">
              <w:rPr>
                <w:sz w:val="20"/>
              </w:rPr>
              <w:t xml:space="preserve">Answers to questions demonstrate a firm understanding of </w:t>
            </w:r>
            <w:r>
              <w:rPr>
                <w:sz w:val="20"/>
              </w:rPr>
              <w:t xml:space="preserve">the </w:t>
            </w:r>
            <w:r w:rsidRPr="003E36CC">
              <w:rPr>
                <w:sz w:val="20"/>
              </w:rPr>
              <w:t xml:space="preserve">scientific concepts </w:t>
            </w:r>
            <w:r>
              <w:rPr>
                <w:sz w:val="20"/>
              </w:rPr>
              <w:t xml:space="preserve">discussed in the book. </w:t>
            </w:r>
          </w:p>
        </w:tc>
      </w:tr>
    </w:tbl>
    <w:p w14:paraId="058B024E" w14:textId="77777777" w:rsidR="00933E05" w:rsidRDefault="00933E05"/>
    <w:p w14:paraId="40E42AD9" w14:textId="77777777" w:rsidR="000F5B77" w:rsidRDefault="000F5B77">
      <w:pPr>
        <w:rPr>
          <w:b/>
          <w:u w:val="single"/>
        </w:rPr>
      </w:pPr>
      <w:r>
        <w:rPr>
          <w:b/>
          <w:u w:val="single"/>
        </w:rPr>
        <w:br w:type="page"/>
      </w:r>
    </w:p>
    <w:p w14:paraId="0C4CAFBC" w14:textId="77777777" w:rsidR="000F5B77" w:rsidRDefault="000F5B77">
      <w:pPr>
        <w:rPr>
          <w:b/>
          <w:u w:val="single"/>
        </w:rPr>
      </w:pPr>
      <w:r w:rsidRPr="000F5B77">
        <w:rPr>
          <w:b/>
          <w:u w:val="single"/>
        </w:rPr>
        <w:lastRenderedPageBreak/>
        <w:t xml:space="preserve">Question 10: </w:t>
      </w:r>
    </w:p>
    <w:p w14:paraId="74FE7E29" w14:textId="77777777" w:rsidR="000F5B77" w:rsidRDefault="000F5B77">
      <w:pPr>
        <w:rPr>
          <w:b/>
          <w:u w:val="single"/>
        </w:rPr>
      </w:pPr>
    </w:p>
    <w:tbl>
      <w:tblPr>
        <w:tblpPr w:leftFromText="180" w:rightFromText="180" w:vertAnchor="text" w:horzAnchor="page" w:tblpX="649" w:tblpY="86"/>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463"/>
        <w:gridCol w:w="2837"/>
        <w:gridCol w:w="2880"/>
        <w:gridCol w:w="3600"/>
      </w:tblGrid>
      <w:tr w:rsidR="000F5B77" w:rsidRPr="00B25A65" w14:paraId="5C24B176" w14:textId="77777777" w:rsidTr="000F5B77">
        <w:trPr>
          <w:trHeight w:val="395"/>
        </w:trPr>
        <w:tc>
          <w:tcPr>
            <w:tcW w:w="1908" w:type="dxa"/>
            <w:shd w:val="clear" w:color="auto" w:fill="auto"/>
          </w:tcPr>
          <w:p w14:paraId="623AD3F1" w14:textId="77777777" w:rsidR="000F5B77" w:rsidRPr="00073652" w:rsidRDefault="000F5B77" w:rsidP="000F5B77">
            <w:r w:rsidRPr="00073652">
              <w:t>Criteria</w:t>
            </w:r>
          </w:p>
        </w:tc>
        <w:tc>
          <w:tcPr>
            <w:tcW w:w="3463" w:type="dxa"/>
            <w:shd w:val="clear" w:color="auto" w:fill="auto"/>
          </w:tcPr>
          <w:p w14:paraId="05E1B7DF" w14:textId="77777777" w:rsidR="000F5B77" w:rsidRPr="00B25A65" w:rsidRDefault="000F5B77" w:rsidP="000F5B77">
            <w:pPr>
              <w:jc w:val="center"/>
              <w:rPr>
                <w:b/>
              </w:rPr>
            </w:pPr>
            <w:r w:rsidRPr="00B25A65">
              <w:rPr>
                <w:b/>
              </w:rPr>
              <w:t>Needs Improvement</w:t>
            </w:r>
          </w:p>
          <w:p w14:paraId="3F578808" w14:textId="1FF994FD" w:rsidR="000F5B77" w:rsidRPr="00B25A65" w:rsidRDefault="00B25A65" w:rsidP="000F5B77">
            <w:pPr>
              <w:jc w:val="center"/>
              <w:rPr>
                <w:b/>
              </w:rPr>
            </w:pPr>
            <w:r>
              <w:rPr>
                <w:b/>
              </w:rPr>
              <w:t>1</w:t>
            </w:r>
          </w:p>
        </w:tc>
        <w:tc>
          <w:tcPr>
            <w:tcW w:w="2837" w:type="dxa"/>
            <w:shd w:val="clear" w:color="auto" w:fill="auto"/>
          </w:tcPr>
          <w:p w14:paraId="03B5D9BD" w14:textId="77777777" w:rsidR="000F5B77" w:rsidRDefault="000F5B77" w:rsidP="000F5B77">
            <w:pPr>
              <w:jc w:val="center"/>
              <w:rPr>
                <w:b/>
              </w:rPr>
            </w:pPr>
            <w:r w:rsidRPr="00B25A65">
              <w:rPr>
                <w:b/>
              </w:rPr>
              <w:t>Progressing</w:t>
            </w:r>
          </w:p>
          <w:p w14:paraId="1C0A6038" w14:textId="726ECE9F" w:rsidR="00B25A65" w:rsidRPr="00B25A65" w:rsidRDefault="00B25A65" w:rsidP="000F5B77">
            <w:pPr>
              <w:jc w:val="center"/>
              <w:rPr>
                <w:b/>
              </w:rPr>
            </w:pPr>
            <w:r>
              <w:rPr>
                <w:b/>
              </w:rPr>
              <w:t>2</w:t>
            </w:r>
          </w:p>
        </w:tc>
        <w:tc>
          <w:tcPr>
            <w:tcW w:w="2880" w:type="dxa"/>
            <w:shd w:val="clear" w:color="auto" w:fill="auto"/>
          </w:tcPr>
          <w:p w14:paraId="5519F87E" w14:textId="77777777" w:rsidR="000F5B77" w:rsidRPr="00B25A65" w:rsidRDefault="000F5B77" w:rsidP="000F5B77">
            <w:pPr>
              <w:jc w:val="center"/>
              <w:rPr>
                <w:b/>
              </w:rPr>
            </w:pPr>
            <w:r w:rsidRPr="00B25A65">
              <w:rPr>
                <w:b/>
              </w:rPr>
              <w:t>Proficient</w:t>
            </w:r>
          </w:p>
          <w:p w14:paraId="605EE3CC" w14:textId="3E6A0104" w:rsidR="000F5B77" w:rsidRPr="00B25A65" w:rsidRDefault="00B25A65" w:rsidP="000F5B77">
            <w:pPr>
              <w:jc w:val="center"/>
              <w:rPr>
                <w:b/>
              </w:rPr>
            </w:pPr>
            <w:r>
              <w:rPr>
                <w:b/>
              </w:rPr>
              <w:t>3</w:t>
            </w:r>
          </w:p>
        </w:tc>
        <w:tc>
          <w:tcPr>
            <w:tcW w:w="3600" w:type="dxa"/>
            <w:shd w:val="clear" w:color="auto" w:fill="auto"/>
          </w:tcPr>
          <w:p w14:paraId="3355E3C6" w14:textId="77777777" w:rsidR="000F5B77" w:rsidRPr="00B25A65" w:rsidRDefault="000F5B77" w:rsidP="000F5B77">
            <w:pPr>
              <w:jc w:val="center"/>
              <w:rPr>
                <w:b/>
              </w:rPr>
            </w:pPr>
            <w:r w:rsidRPr="00B25A65">
              <w:rPr>
                <w:b/>
              </w:rPr>
              <w:t>Exemplary</w:t>
            </w:r>
          </w:p>
          <w:p w14:paraId="010FF488" w14:textId="64B993DA" w:rsidR="000F5B77" w:rsidRPr="00B25A65" w:rsidRDefault="00B25A65" w:rsidP="000F5B77">
            <w:pPr>
              <w:jc w:val="center"/>
              <w:rPr>
                <w:b/>
              </w:rPr>
            </w:pPr>
            <w:r>
              <w:rPr>
                <w:b/>
              </w:rPr>
              <w:t>4</w:t>
            </w:r>
          </w:p>
        </w:tc>
      </w:tr>
      <w:tr w:rsidR="000F5B77" w:rsidRPr="00073652" w14:paraId="3E464186" w14:textId="77777777" w:rsidTr="0085415A">
        <w:trPr>
          <w:trHeight w:val="1308"/>
        </w:trPr>
        <w:tc>
          <w:tcPr>
            <w:tcW w:w="1908" w:type="dxa"/>
            <w:shd w:val="clear" w:color="auto" w:fill="auto"/>
          </w:tcPr>
          <w:p w14:paraId="06B8F495" w14:textId="77777777" w:rsidR="000F5B77" w:rsidRPr="0085415A" w:rsidRDefault="000F5B77" w:rsidP="000F5B77">
            <w:pPr>
              <w:rPr>
                <w:b/>
              </w:rPr>
            </w:pPr>
            <w:r w:rsidRPr="0085415A">
              <w:rPr>
                <w:b/>
              </w:rPr>
              <w:t>Depth of Reflection</w:t>
            </w:r>
          </w:p>
        </w:tc>
        <w:tc>
          <w:tcPr>
            <w:tcW w:w="3463" w:type="dxa"/>
            <w:shd w:val="clear" w:color="auto" w:fill="auto"/>
          </w:tcPr>
          <w:p w14:paraId="008BA89D" w14:textId="77777777" w:rsidR="000F5B77" w:rsidRPr="00B62C59" w:rsidRDefault="000F5B77" w:rsidP="000F5B77">
            <w:pPr>
              <w:rPr>
                <w:sz w:val="20"/>
                <w:szCs w:val="20"/>
              </w:rPr>
            </w:pPr>
            <w:r w:rsidRPr="00B62C59">
              <w:rPr>
                <w:sz w:val="20"/>
                <w:szCs w:val="20"/>
              </w:rPr>
              <w:t xml:space="preserve">Demonstrates little effort towards understanding the writing prompt and subject matter. With more effort and practice, expected criteria could be better met. </w:t>
            </w:r>
          </w:p>
          <w:p w14:paraId="08D03028" w14:textId="77777777" w:rsidR="000F5B77" w:rsidRPr="00B62C59" w:rsidRDefault="000F5B77" w:rsidP="000F5B77">
            <w:pPr>
              <w:rPr>
                <w:sz w:val="20"/>
                <w:szCs w:val="20"/>
              </w:rPr>
            </w:pPr>
          </w:p>
        </w:tc>
        <w:tc>
          <w:tcPr>
            <w:tcW w:w="2837" w:type="dxa"/>
            <w:shd w:val="clear" w:color="auto" w:fill="auto"/>
          </w:tcPr>
          <w:p w14:paraId="35D42CF3" w14:textId="77777777" w:rsidR="000F5B77" w:rsidRPr="00B62C59" w:rsidRDefault="000F5B77" w:rsidP="000F5B77">
            <w:pPr>
              <w:rPr>
                <w:sz w:val="20"/>
                <w:szCs w:val="20"/>
              </w:rPr>
            </w:pPr>
            <w:r w:rsidRPr="00B62C59">
              <w:rPr>
                <w:sz w:val="20"/>
                <w:szCs w:val="20"/>
              </w:rPr>
              <w:t xml:space="preserve">Demonstrates an effort towards understanding the writing prompt and subject matter, but has not yet fully met the expected criteria.  </w:t>
            </w:r>
          </w:p>
        </w:tc>
        <w:tc>
          <w:tcPr>
            <w:tcW w:w="2880" w:type="dxa"/>
            <w:shd w:val="clear" w:color="auto" w:fill="auto"/>
          </w:tcPr>
          <w:p w14:paraId="27CD3105" w14:textId="77777777" w:rsidR="000F5B77" w:rsidRPr="00B62C59" w:rsidRDefault="000F5B77" w:rsidP="000F5B77">
            <w:pPr>
              <w:rPr>
                <w:sz w:val="20"/>
                <w:szCs w:val="20"/>
              </w:rPr>
            </w:pPr>
            <w:r w:rsidRPr="00B62C59">
              <w:rPr>
                <w:sz w:val="20"/>
                <w:szCs w:val="20"/>
              </w:rPr>
              <w:t>Demonstrates a basic understanding of the writing prompt and the subject matter.</w:t>
            </w:r>
          </w:p>
        </w:tc>
        <w:tc>
          <w:tcPr>
            <w:tcW w:w="3600" w:type="dxa"/>
            <w:shd w:val="clear" w:color="auto" w:fill="auto"/>
          </w:tcPr>
          <w:p w14:paraId="05DE5A99" w14:textId="77777777" w:rsidR="000F5B77" w:rsidRPr="00B62C59" w:rsidRDefault="000F5B77" w:rsidP="000F5B77">
            <w:pPr>
              <w:rPr>
                <w:sz w:val="20"/>
                <w:szCs w:val="20"/>
              </w:rPr>
            </w:pPr>
            <w:r w:rsidRPr="00B62C59">
              <w:rPr>
                <w:sz w:val="20"/>
                <w:szCs w:val="20"/>
              </w:rPr>
              <w:t>Demonstrates a conscious and thorough understanding of the writing prompt and the subject matter.</w:t>
            </w:r>
          </w:p>
        </w:tc>
      </w:tr>
      <w:tr w:rsidR="000F5B77" w:rsidRPr="00073652" w14:paraId="7B828EA0" w14:textId="77777777" w:rsidTr="000F5B77">
        <w:trPr>
          <w:trHeight w:val="1558"/>
        </w:trPr>
        <w:tc>
          <w:tcPr>
            <w:tcW w:w="1908" w:type="dxa"/>
            <w:shd w:val="clear" w:color="auto" w:fill="auto"/>
          </w:tcPr>
          <w:p w14:paraId="284C9663" w14:textId="71749112" w:rsidR="000F5B77" w:rsidRPr="0085415A" w:rsidRDefault="000F5B77" w:rsidP="0085415A">
            <w:pPr>
              <w:rPr>
                <w:b/>
              </w:rPr>
            </w:pPr>
            <w:r w:rsidRPr="0085415A">
              <w:rPr>
                <w:b/>
              </w:rPr>
              <w:t xml:space="preserve">Use of </w:t>
            </w:r>
            <w:r w:rsidR="0085415A" w:rsidRPr="0085415A">
              <w:rPr>
                <w:b/>
              </w:rPr>
              <w:t>Examples from Lexington</w:t>
            </w:r>
          </w:p>
        </w:tc>
        <w:tc>
          <w:tcPr>
            <w:tcW w:w="3463" w:type="dxa"/>
            <w:shd w:val="clear" w:color="auto" w:fill="auto"/>
          </w:tcPr>
          <w:p w14:paraId="1D320C3D" w14:textId="77777777" w:rsidR="000F5B77" w:rsidRPr="00B62C59" w:rsidRDefault="000F5B77" w:rsidP="000F5B77">
            <w:pPr>
              <w:rPr>
                <w:sz w:val="20"/>
                <w:szCs w:val="20"/>
              </w:rPr>
            </w:pPr>
            <w:r w:rsidRPr="00B62C59">
              <w:rPr>
                <w:sz w:val="20"/>
                <w:szCs w:val="20"/>
              </w:rPr>
              <w:t xml:space="preserve">Uses incomplete or vaguely developed examples </w:t>
            </w:r>
            <w:r w:rsidR="00F30FDD" w:rsidRPr="00B62C59">
              <w:rPr>
                <w:sz w:val="20"/>
                <w:szCs w:val="20"/>
              </w:rPr>
              <w:t xml:space="preserve">from Lexington </w:t>
            </w:r>
            <w:r w:rsidRPr="00B62C59">
              <w:rPr>
                <w:sz w:val="20"/>
                <w:szCs w:val="20"/>
              </w:rPr>
              <w:t xml:space="preserve">to only partially support claims with no connections made between </w:t>
            </w:r>
            <w:r w:rsidR="00F30FDD" w:rsidRPr="00B62C59">
              <w:rPr>
                <w:sz w:val="20"/>
                <w:szCs w:val="20"/>
              </w:rPr>
              <w:t>the book and Lexington</w:t>
            </w:r>
            <w:r w:rsidRPr="00B62C59">
              <w:rPr>
                <w:sz w:val="20"/>
                <w:szCs w:val="20"/>
              </w:rPr>
              <w:t>.</w:t>
            </w:r>
          </w:p>
          <w:p w14:paraId="240C4373" w14:textId="77777777" w:rsidR="000F5B77" w:rsidRPr="00B62C59" w:rsidRDefault="000F5B77" w:rsidP="000F5B77">
            <w:pPr>
              <w:rPr>
                <w:sz w:val="20"/>
                <w:szCs w:val="20"/>
              </w:rPr>
            </w:pPr>
          </w:p>
        </w:tc>
        <w:tc>
          <w:tcPr>
            <w:tcW w:w="2837" w:type="dxa"/>
            <w:shd w:val="clear" w:color="auto" w:fill="auto"/>
          </w:tcPr>
          <w:p w14:paraId="05844A9A" w14:textId="77777777" w:rsidR="000F5B77" w:rsidRPr="00B62C59" w:rsidRDefault="00F30FDD" w:rsidP="00B62C59">
            <w:pPr>
              <w:rPr>
                <w:sz w:val="20"/>
                <w:szCs w:val="20"/>
              </w:rPr>
            </w:pPr>
            <w:r w:rsidRPr="00B62C59">
              <w:rPr>
                <w:sz w:val="20"/>
                <w:szCs w:val="20"/>
              </w:rPr>
              <w:t xml:space="preserve">Uses examples from the </w:t>
            </w:r>
            <w:r w:rsidR="00B62C59" w:rsidRPr="00B62C59">
              <w:rPr>
                <w:sz w:val="20"/>
                <w:szCs w:val="20"/>
              </w:rPr>
              <w:t>Lexington</w:t>
            </w:r>
            <w:r w:rsidRPr="00B62C59">
              <w:rPr>
                <w:sz w:val="20"/>
                <w:szCs w:val="20"/>
              </w:rPr>
              <w:t xml:space="preserve"> to support most claims in writing</w:t>
            </w:r>
            <w:r w:rsidR="00B62C59" w:rsidRPr="00B62C59">
              <w:rPr>
                <w:sz w:val="20"/>
                <w:szCs w:val="20"/>
              </w:rPr>
              <w:t>. Makes</w:t>
            </w:r>
            <w:r w:rsidRPr="00B62C59">
              <w:rPr>
                <w:sz w:val="20"/>
                <w:szCs w:val="20"/>
              </w:rPr>
              <w:t xml:space="preserve"> some connections made between </w:t>
            </w:r>
            <w:r w:rsidR="00B62C59" w:rsidRPr="00B62C59">
              <w:rPr>
                <w:sz w:val="20"/>
                <w:szCs w:val="20"/>
              </w:rPr>
              <w:t>the book and Lexington</w:t>
            </w:r>
            <w:r w:rsidRPr="00B62C59">
              <w:rPr>
                <w:sz w:val="20"/>
                <w:szCs w:val="20"/>
              </w:rPr>
              <w:t>.</w:t>
            </w:r>
          </w:p>
        </w:tc>
        <w:tc>
          <w:tcPr>
            <w:tcW w:w="2880" w:type="dxa"/>
            <w:shd w:val="clear" w:color="auto" w:fill="auto"/>
          </w:tcPr>
          <w:p w14:paraId="3F2EB5C9" w14:textId="77777777" w:rsidR="000F5B77" w:rsidRPr="00B62C59" w:rsidRDefault="00F30FDD" w:rsidP="00F30FDD">
            <w:pPr>
              <w:rPr>
                <w:sz w:val="20"/>
                <w:szCs w:val="20"/>
              </w:rPr>
            </w:pPr>
            <w:r w:rsidRPr="00B62C59">
              <w:rPr>
                <w:sz w:val="20"/>
                <w:szCs w:val="20"/>
              </w:rPr>
              <w:t>Uses relevant examples from Lexington to support claims in writing. Makes applicable connections between the book and Lexington.</w:t>
            </w:r>
          </w:p>
        </w:tc>
        <w:tc>
          <w:tcPr>
            <w:tcW w:w="3600" w:type="dxa"/>
            <w:shd w:val="clear" w:color="auto" w:fill="auto"/>
          </w:tcPr>
          <w:p w14:paraId="7E00B090" w14:textId="77777777" w:rsidR="000F5B77" w:rsidRPr="00B62C59" w:rsidRDefault="000F5B77" w:rsidP="00F30FDD">
            <w:pPr>
              <w:rPr>
                <w:sz w:val="20"/>
                <w:szCs w:val="20"/>
              </w:rPr>
            </w:pPr>
            <w:r w:rsidRPr="00B62C59">
              <w:rPr>
                <w:sz w:val="20"/>
                <w:szCs w:val="20"/>
              </w:rPr>
              <w:t>Uses specific a</w:t>
            </w:r>
            <w:r w:rsidR="00F30FDD" w:rsidRPr="00B62C59">
              <w:rPr>
                <w:sz w:val="20"/>
                <w:szCs w:val="20"/>
              </w:rPr>
              <w:t xml:space="preserve">nd convincing examples from Lexington </w:t>
            </w:r>
            <w:r w:rsidRPr="00B62C59">
              <w:rPr>
                <w:sz w:val="20"/>
                <w:szCs w:val="20"/>
              </w:rPr>
              <w:t xml:space="preserve">to support claims in </w:t>
            </w:r>
            <w:r w:rsidR="00F30FDD" w:rsidRPr="00B62C59">
              <w:rPr>
                <w:sz w:val="20"/>
                <w:szCs w:val="20"/>
              </w:rPr>
              <w:t>writing.</w:t>
            </w:r>
            <w:r w:rsidRPr="00B62C59">
              <w:rPr>
                <w:sz w:val="20"/>
                <w:szCs w:val="20"/>
              </w:rPr>
              <w:t xml:space="preserve"> </w:t>
            </w:r>
            <w:r w:rsidR="00F30FDD" w:rsidRPr="00B62C59">
              <w:rPr>
                <w:sz w:val="20"/>
                <w:szCs w:val="20"/>
              </w:rPr>
              <w:t>Makes</w:t>
            </w:r>
            <w:r w:rsidRPr="00B62C59">
              <w:rPr>
                <w:sz w:val="20"/>
                <w:szCs w:val="20"/>
              </w:rPr>
              <w:t xml:space="preserve"> insightful and applicable connections between </w:t>
            </w:r>
            <w:r w:rsidR="00F30FDD" w:rsidRPr="00B62C59">
              <w:rPr>
                <w:sz w:val="20"/>
                <w:szCs w:val="20"/>
              </w:rPr>
              <w:t>the book and Lexington.</w:t>
            </w:r>
          </w:p>
        </w:tc>
      </w:tr>
    </w:tbl>
    <w:p w14:paraId="5AA69C51" w14:textId="77777777" w:rsidR="000F5B77" w:rsidRDefault="000F5B77">
      <w:pPr>
        <w:rPr>
          <w:b/>
          <w:u w:val="single"/>
        </w:rPr>
      </w:pPr>
    </w:p>
    <w:p w14:paraId="44C7A392" w14:textId="17801D31" w:rsidR="00CC7D1F" w:rsidRDefault="0085415A">
      <w:r>
        <w:t>*Note: T</w:t>
      </w:r>
      <w:r w:rsidR="00CC7D1F">
        <w:t xml:space="preserve">he summer assignment will be due within the first </w:t>
      </w:r>
      <w:r>
        <w:t>week</w:t>
      </w:r>
      <w:r w:rsidR="00CC7D1F">
        <w:t xml:space="preserve"> of school. Late assignments will only receive 60% of the points earned. If you transferred into the course or were not able to complete the summer reading for some reason, please consult your teacher for more information on the due date and late penalty. </w:t>
      </w:r>
    </w:p>
    <w:p w14:paraId="44D55EB0" w14:textId="77777777" w:rsidR="00B25A65" w:rsidRDefault="00B25A65"/>
    <w:p w14:paraId="003A368B" w14:textId="77777777" w:rsidR="00B25A65" w:rsidRDefault="00B25A65"/>
    <w:p w14:paraId="544B333C" w14:textId="63F95C3D" w:rsidR="00B25A65" w:rsidRPr="00B25A65" w:rsidRDefault="00B25A65">
      <w:pPr>
        <w:rPr>
          <w:b/>
          <w:u w:val="single"/>
        </w:rPr>
      </w:pPr>
      <w:r>
        <w:rPr>
          <w:b/>
        </w:rPr>
        <w:t>Total Score: ___________ / 28</w:t>
      </w:r>
    </w:p>
    <w:sectPr w:rsidR="00B25A65" w:rsidRPr="00B25A65" w:rsidSect="00933E05">
      <w:headerReference w:type="default" r:id="rId8"/>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DBC11" w14:textId="77777777" w:rsidR="00F30FDD" w:rsidRDefault="00F30FDD" w:rsidP="00933E05">
      <w:r>
        <w:separator/>
      </w:r>
    </w:p>
  </w:endnote>
  <w:endnote w:type="continuationSeparator" w:id="0">
    <w:p w14:paraId="58E5B5E7" w14:textId="77777777" w:rsidR="00F30FDD" w:rsidRDefault="00F30FDD" w:rsidP="0093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6A963" w14:textId="77777777" w:rsidR="00F30FDD" w:rsidRDefault="00F30FDD" w:rsidP="00F30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CDCAF" w14:textId="77777777" w:rsidR="00F30FDD" w:rsidRDefault="00F30FDD" w:rsidP="000F5B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42883" w14:textId="77777777" w:rsidR="00F30FDD" w:rsidRDefault="00F30FDD" w:rsidP="00F30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A65">
      <w:rPr>
        <w:rStyle w:val="PageNumber"/>
        <w:noProof/>
      </w:rPr>
      <w:t>1</w:t>
    </w:r>
    <w:r>
      <w:rPr>
        <w:rStyle w:val="PageNumber"/>
      </w:rPr>
      <w:fldChar w:fldCharType="end"/>
    </w:r>
  </w:p>
  <w:p w14:paraId="3B72EBC1" w14:textId="77777777" w:rsidR="00F30FDD" w:rsidRDefault="00F30FDD" w:rsidP="000F5B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AF134" w14:textId="77777777" w:rsidR="00F30FDD" w:rsidRDefault="00F30FDD" w:rsidP="00933E05">
      <w:r>
        <w:separator/>
      </w:r>
    </w:p>
  </w:footnote>
  <w:footnote w:type="continuationSeparator" w:id="0">
    <w:p w14:paraId="62B4DA84" w14:textId="77777777" w:rsidR="00F30FDD" w:rsidRDefault="00F30FDD" w:rsidP="00933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E10A3" w14:textId="77777777" w:rsidR="00F30FDD" w:rsidRPr="00933E05" w:rsidRDefault="00F30FDD" w:rsidP="00933E05">
    <w:pPr>
      <w:pStyle w:val="Header"/>
    </w:pPr>
    <w:r w:rsidRPr="00933E0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1F"/>
    <w:rsid w:val="000F5B77"/>
    <w:rsid w:val="001A2C6C"/>
    <w:rsid w:val="00682953"/>
    <w:rsid w:val="0085415A"/>
    <w:rsid w:val="00933E05"/>
    <w:rsid w:val="00B25A65"/>
    <w:rsid w:val="00B62C59"/>
    <w:rsid w:val="00CC7D1F"/>
    <w:rsid w:val="00F3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184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05"/>
    <w:pPr>
      <w:tabs>
        <w:tab w:val="center" w:pos="4320"/>
        <w:tab w:val="right" w:pos="8640"/>
      </w:tabs>
    </w:pPr>
  </w:style>
  <w:style w:type="character" w:customStyle="1" w:styleId="HeaderChar">
    <w:name w:val="Header Char"/>
    <w:basedOn w:val="DefaultParagraphFont"/>
    <w:link w:val="Header"/>
    <w:uiPriority w:val="99"/>
    <w:rsid w:val="00933E05"/>
    <w:rPr>
      <w:rFonts w:ascii="Times New Roman" w:eastAsia="Times New Roman" w:hAnsi="Times New Roman" w:cs="Times New Roman"/>
    </w:rPr>
  </w:style>
  <w:style w:type="paragraph" w:styleId="Footer">
    <w:name w:val="footer"/>
    <w:basedOn w:val="Normal"/>
    <w:link w:val="FooterChar"/>
    <w:uiPriority w:val="99"/>
    <w:unhideWhenUsed/>
    <w:rsid w:val="00933E05"/>
    <w:pPr>
      <w:tabs>
        <w:tab w:val="center" w:pos="4320"/>
        <w:tab w:val="right" w:pos="8640"/>
      </w:tabs>
    </w:pPr>
  </w:style>
  <w:style w:type="character" w:customStyle="1" w:styleId="FooterChar">
    <w:name w:val="Footer Char"/>
    <w:basedOn w:val="DefaultParagraphFont"/>
    <w:link w:val="Footer"/>
    <w:uiPriority w:val="99"/>
    <w:rsid w:val="00933E05"/>
    <w:rPr>
      <w:rFonts w:ascii="Times New Roman" w:eastAsia="Times New Roman" w:hAnsi="Times New Roman" w:cs="Times New Roman"/>
    </w:rPr>
  </w:style>
  <w:style w:type="table" w:styleId="TableGrid">
    <w:name w:val="Table Grid"/>
    <w:basedOn w:val="TableNormal"/>
    <w:uiPriority w:val="59"/>
    <w:rsid w:val="000F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F5B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05"/>
    <w:pPr>
      <w:tabs>
        <w:tab w:val="center" w:pos="4320"/>
        <w:tab w:val="right" w:pos="8640"/>
      </w:tabs>
    </w:pPr>
  </w:style>
  <w:style w:type="character" w:customStyle="1" w:styleId="HeaderChar">
    <w:name w:val="Header Char"/>
    <w:basedOn w:val="DefaultParagraphFont"/>
    <w:link w:val="Header"/>
    <w:uiPriority w:val="99"/>
    <w:rsid w:val="00933E05"/>
    <w:rPr>
      <w:rFonts w:ascii="Times New Roman" w:eastAsia="Times New Roman" w:hAnsi="Times New Roman" w:cs="Times New Roman"/>
    </w:rPr>
  </w:style>
  <w:style w:type="paragraph" w:styleId="Footer">
    <w:name w:val="footer"/>
    <w:basedOn w:val="Normal"/>
    <w:link w:val="FooterChar"/>
    <w:uiPriority w:val="99"/>
    <w:unhideWhenUsed/>
    <w:rsid w:val="00933E05"/>
    <w:pPr>
      <w:tabs>
        <w:tab w:val="center" w:pos="4320"/>
        <w:tab w:val="right" w:pos="8640"/>
      </w:tabs>
    </w:pPr>
  </w:style>
  <w:style w:type="character" w:customStyle="1" w:styleId="FooterChar">
    <w:name w:val="Footer Char"/>
    <w:basedOn w:val="DefaultParagraphFont"/>
    <w:link w:val="Footer"/>
    <w:uiPriority w:val="99"/>
    <w:rsid w:val="00933E05"/>
    <w:rPr>
      <w:rFonts w:ascii="Times New Roman" w:eastAsia="Times New Roman" w:hAnsi="Times New Roman" w:cs="Times New Roman"/>
    </w:rPr>
  </w:style>
  <w:style w:type="table" w:styleId="TableGrid">
    <w:name w:val="Table Grid"/>
    <w:basedOn w:val="TableNormal"/>
    <w:uiPriority w:val="59"/>
    <w:rsid w:val="000F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F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80B7-AB4D-F34C-AC16-9E0D41B3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453</Words>
  <Characters>2585</Characters>
  <Application>Microsoft Macintosh Word</Application>
  <DocSecurity>0</DocSecurity>
  <Lines>21</Lines>
  <Paragraphs>6</Paragraphs>
  <ScaleCrop>false</ScaleCrop>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Cook</dc:creator>
  <cp:keywords/>
  <dc:description/>
  <cp:lastModifiedBy>Elizabeth Cook</cp:lastModifiedBy>
  <cp:revision>4</cp:revision>
  <cp:lastPrinted>2017-10-06T17:19:00Z</cp:lastPrinted>
  <dcterms:created xsi:type="dcterms:W3CDTF">2017-07-05T22:03:00Z</dcterms:created>
  <dcterms:modified xsi:type="dcterms:W3CDTF">2017-10-06T17:19:00Z</dcterms:modified>
</cp:coreProperties>
</file>